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5C" w:rsidRPr="009009C1" w:rsidRDefault="00175C5C" w:rsidP="00175C5C">
      <w:pPr>
        <w:spacing w:before="300" w:after="300" w:line="240" w:lineRule="auto"/>
        <w:ind w:left="150" w:right="150"/>
        <w:jc w:val="center"/>
        <w:rPr>
          <w:rFonts w:ascii="Times New Roman" w:eastAsia="Times New Roman" w:hAnsi="Times New Roman"/>
          <w:i w:val="0"/>
          <w:iCs w:val="0"/>
          <w:color w:val="222222"/>
          <w:lang w:val="hu-HU" w:eastAsia="hu-HU" w:bidi="ar-SA"/>
        </w:rPr>
      </w:pPr>
      <w:bookmarkStart w:id="0" w:name="pr739"/>
      <w:bookmarkEnd w:id="0"/>
      <w:r w:rsidRPr="009009C1">
        <w:rPr>
          <w:rFonts w:ascii="Times New Roman" w:eastAsia="Times New Roman" w:hAnsi="Times New Roman"/>
          <w:b/>
          <w:bCs/>
          <w:color w:val="222222"/>
          <w:lang w:val="hu-HU" w:eastAsia="hu-HU" w:bidi="ar-SA"/>
        </w:rPr>
        <w:t>Igénylőlap tanulói tankönyvtámogatáshoz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902"/>
      </w:tblGrid>
      <w:tr w:rsidR="00175C5C" w:rsidRPr="00A14501" w:rsidTr="00175C5C">
        <w:tc>
          <w:tcPr>
            <w:tcW w:w="2805" w:type="dxa"/>
            <w:vAlign w:val="center"/>
            <w:hideMark/>
          </w:tcPr>
          <w:p w:rsidR="00175C5C" w:rsidRPr="009009C1" w:rsidRDefault="00175C5C" w:rsidP="00175C5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</w:pPr>
            <w:bookmarkStart w:id="1" w:name="pr740"/>
            <w:bookmarkEnd w:id="1"/>
            <w:r w:rsidRPr="009009C1"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  <w:t>Az intézmény neve:</w:t>
            </w:r>
          </w:p>
        </w:tc>
        <w:tc>
          <w:tcPr>
            <w:tcW w:w="9735" w:type="dxa"/>
            <w:vAlign w:val="center"/>
            <w:hideMark/>
          </w:tcPr>
          <w:p w:rsidR="00175C5C" w:rsidRPr="009009C1" w:rsidRDefault="00CE52D7" w:rsidP="00CE52D7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  <w:t xml:space="preserve">  </w:t>
            </w:r>
            <w:r w:rsidR="00F505F6" w:rsidRPr="00F505F6"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  <w:t>Dorogi Zsigmondy Vilmos Magyar-Angol Két Tanítási Nyelvű Gimnázium</w:t>
            </w:r>
          </w:p>
        </w:tc>
      </w:tr>
    </w:tbl>
    <w:p w:rsidR="00175C5C" w:rsidRPr="009009C1" w:rsidRDefault="00175C5C" w:rsidP="00175C5C">
      <w:pPr>
        <w:spacing w:after="0" w:line="240" w:lineRule="auto"/>
        <w:rPr>
          <w:rFonts w:ascii="Times New Roman" w:eastAsia="Times New Roman" w:hAnsi="Times New Roman"/>
          <w:i w:val="0"/>
          <w:iCs w:val="0"/>
          <w:vanish/>
          <w:color w:val="222222"/>
          <w:lang w:val="hu-HU" w:eastAsia="hu-HU" w:bidi="ar-SA"/>
        </w:rPr>
      </w:pPr>
      <w:bookmarkStart w:id="2" w:name="pr741"/>
      <w:bookmarkEnd w:id="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6977"/>
      </w:tblGrid>
      <w:tr w:rsidR="00175C5C" w:rsidRPr="00A14501" w:rsidTr="00175C5C">
        <w:tc>
          <w:tcPr>
            <w:tcW w:w="2805" w:type="dxa"/>
            <w:vAlign w:val="center"/>
            <w:hideMark/>
          </w:tcPr>
          <w:p w:rsidR="00175C5C" w:rsidRPr="009009C1" w:rsidRDefault="00175C5C" w:rsidP="00175C5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</w:pPr>
            <w:r w:rsidRPr="009009C1"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  <w:t>címe:</w:t>
            </w:r>
          </w:p>
        </w:tc>
        <w:tc>
          <w:tcPr>
            <w:tcW w:w="9735" w:type="dxa"/>
            <w:vAlign w:val="center"/>
            <w:hideMark/>
          </w:tcPr>
          <w:p w:rsidR="00175C5C" w:rsidRPr="009009C1" w:rsidRDefault="00CC3BE3" w:rsidP="00CC3BE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</w:pPr>
            <w:r w:rsidRPr="009009C1"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  <w:t xml:space="preserve">   2510 Dorog, Otthon tér 3.</w:t>
            </w:r>
          </w:p>
        </w:tc>
      </w:tr>
    </w:tbl>
    <w:p w:rsidR="00175C5C" w:rsidRPr="009009C1" w:rsidRDefault="00175C5C" w:rsidP="00175C5C">
      <w:pPr>
        <w:spacing w:after="0" w:line="240" w:lineRule="auto"/>
        <w:rPr>
          <w:rFonts w:ascii="Times New Roman" w:eastAsia="Times New Roman" w:hAnsi="Times New Roman"/>
          <w:i w:val="0"/>
          <w:iCs w:val="0"/>
          <w:vanish/>
          <w:color w:val="222222"/>
          <w:lang w:val="hu-HU" w:eastAsia="hu-HU" w:bidi="ar-SA"/>
        </w:rPr>
      </w:pPr>
      <w:bookmarkStart w:id="3" w:name="pr742"/>
      <w:bookmarkEnd w:id="3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6848"/>
      </w:tblGrid>
      <w:tr w:rsidR="00175C5C" w:rsidRPr="00A14501" w:rsidTr="00175C5C">
        <w:tc>
          <w:tcPr>
            <w:tcW w:w="2805" w:type="dxa"/>
            <w:vAlign w:val="center"/>
            <w:hideMark/>
          </w:tcPr>
          <w:p w:rsidR="00175C5C" w:rsidRPr="009009C1" w:rsidRDefault="00175C5C" w:rsidP="00175C5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</w:pPr>
            <w:r w:rsidRPr="009009C1"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  <w:t>OM-azonosítója:</w:t>
            </w:r>
          </w:p>
        </w:tc>
        <w:tc>
          <w:tcPr>
            <w:tcW w:w="9735" w:type="dxa"/>
            <w:vAlign w:val="center"/>
            <w:hideMark/>
          </w:tcPr>
          <w:p w:rsidR="00175C5C" w:rsidRPr="009009C1" w:rsidRDefault="00CC3BE3" w:rsidP="00CC3BE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</w:pPr>
            <w:r w:rsidRPr="009009C1"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  <w:t xml:space="preserve"> 037882</w:t>
            </w:r>
          </w:p>
        </w:tc>
      </w:tr>
    </w:tbl>
    <w:p w:rsidR="00EA2B4D" w:rsidRDefault="00175C5C" w:rsidP="00EA2B4D">
      <w:pPr>
        <w:spacing w:before="300" w:after="300" w:line="240" w:lineRule="auto"/>
        <w:ind w:right="150"/>
        <w:jc w:val="center"/>
        <w:rPr>
          <w:rFonts w:ascii="Times New Roman" w:eastAsia="Times New Roman" w:hAnsi="Times New Roman"/>
          <w:i w:val="0"/>
          <w:iCs w:val="0"/>
          <w:color w:val="222222"/>
          <w:lang w:val="hu-HU" w:eastAsia="hu-HU" w:bidi="ar-SA"/>
        </w:rPr>
      </w:pPr>
      <w:bookmarkStart w:id="4" w:name="pr743"/>
      <w:bookmarkEnd w:id="4"/>
      <w:r w:rsidRPr="009009C1">
        <w:rPr>
          <w:rFonts w:ascii="Times New Roman" w:eastAsia="Times New Roman" w:hAnsi="Times New Roman"/>
          <w:b/>
          <w:bCs/>
          <w:color w:val="222222"/>
          <w:lang w:val="hu-HU" w:eastAsia="hu-HU" w:bidi="ar-SA"/>
        </w:rPr>
        <w:t>Normatív kedvezmény iránti igény</w:t>
      </w:r>
      <w:bookmarkStart w:id="5" w:name="pr744"/>
      <w:bookmarkEnd w:id="5"/>
    </w:p>
    <w:p w:rsidR="00175C5C" w:rsidRPr="009009C1" w:rsidRDefault="00175C5C" w:rsidP="00EA2B4D">
      <w:pPr>
        <w:numPr>
          <w:ilvl w:val="0"/>
          <w:numId w:val="2"/>
        </w:numPr>
        <w:spacing w:before="300" w:after="300" w:line="240" w:lineRule="auto"/>
        <w:ind w:right="150"/>
        <w:jc w:val="center"/>
        <w:rPr>
          <w:rFonts w:ascii="Times New Roman" w:eastAsia="Times New Roman" w:hAnsi="Times New Roman"/>
          <w:i w:val="0"/>
          <w:iCs w:val="0"/>
          <w:color w:val="222222"/>
          <w:lang w:val="hu-HU" w:eastAsia="hu-HU" w:bidi="ar-SA"/>
        </w:rPr>
      </w:pPr>
      <w:r w:rsidRPr="009009C1">
        <w:rPr>
          <w:rFonts w:ascii="Times New Roman" w:eastAsia="Times New Roman" w:hAnsi="Times New Roman"/>
          <w:i w:val="0"/>
          <w:iCs w:val="0"/>
          <w:color w:val="222222"/>
          <w:lang w:val="hu-HU" w:eastAsia="hu-HU" w:bidi="ar-SA"/>
        </w:rPr>
        <w:t>A tanuló: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984"/>
        <w:gridCol w:w="1987"/>
        <w:gridCol w:w="1575"/>
        <w:gridCol w:w="2109"/>
      </w:tblGrid>
      <w:tr w:rsidR="00175C5C" w:rsidRPr="00A14501" w:rsidTr="00CC3BE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  <w:hideMark/>
          </w:tcPr>
          <w:p w:rsidR="00175C5C" w:rsidRPr="009009C1" w:rsidRDefault="00CC3BE3" w:rsidP="00CC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</w:pPr>
            <w:bookmarkStart w:id="6" w:name="pr745"/>
            <w:bookmarkEnd w:id="6"/>
            <w:r w:rsidRPr="009009C1"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  <w:t>N</w:t>
            </w:r>
            <w:r w:rsidR="00175C5C" w:rsidRPr="009009C1"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  <w:t>eve:</w:t>
            </w:r>
          </w:p>
        </w:tc>
        <w:tc>
          <w:tcPr>
            <w:tcW w:w="985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175C5C" w:rsidRPr="009009C1" w:rsidRDefault="00175C5C" w:rsidP="00CC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</w:pPr>
            <w:r w:rsidRPr="009009C1"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  <w:t>osztálya:</w:t>
            </w:r>
          </w:p>
        </w:tc>
        <w:tc>
          <w:tcPr>
            <w:tcW w:w="1992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175C5C" w:rsidRPr="009009C1" w:rsidRDefault="00175C5C" w:rsidP="00CC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</w:pPr>
            <w:r w:rsidRPr="009009C1"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  <w:t>lakcíme:</w:t>
            </w:r>
          </w:p>
        </w:tc>
        <w:tc>
          <w:tcPr>
            <w:tcW w:w="1578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CC3BE3" w:rsidRPr="009009C1" w:rsidRDefault="00CC3BE3" w:rsidP="00CC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</w:pPr>
            <w:r w:rsidRPr="009009C1"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  <w:t xml:space="preserve">OM </w:t>
            </w:r>
            <w:r w:rsidR="00175C5C" w:rsidRPr="009009C1"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  <w:t xml:space="preserve">azonosító </w:t>
            </w:r>
          </w:p>
          <w:p w:rsidR="00175C5C" w:rsidRPr="009009C1" w:rsidRDefault="00175C5C" w:rsidP="00CC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</w:pPr>
            <w:r w:rsidRPr="009009C1"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  <w:t>száma:</w:t>
            </w:r>
          </w:p>
        </w:tc>
        <w:tc>
          <w:tcPr>
            <w:tcW w:w="211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5C5C" w:rsidRPr="009009C1" w:rsidRDefault="00175C5C" w:rsidP="00CC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</w:pPr>
            <w:r w:rsidRPr="009009C1"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  <w:t>diákigazolvány-száma:</w:t>
            </w:r>
          </w:p>
        </w:tc>
      </w:tr>
      <w:tr w:rsidR="00CC3BE3" w:rsidRPr="00A14501" w:rsidTr="00CC3BE3">
        <w:tc>
          <w:tcPr>
            <w:tcW w:w="2415" w:type="dxa"/>
            <w:tcBorders>
              <w:top w:val="nil"/>
            </w:tcBorders>
            <w:vAlign w:val="center"/>
            <w:hideMark/>
          </w:tcPr>
          <w:p w:rsidR="00CC3BE3" w:rsidRPr="009009C1" w:rsidRDefault="00CC3BE3" w:rsidP="00175C5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</w:pPr>
          </w:p>
        </w:tc>
        <w:tc>
          <w:tcPr>
            <w:tcW w:w="985" w:type="dxa"/>
            <w:tcBorders>
              <w:top w:val="nil"/>
            </w:tcBorders>
            <w:vAlign w:val="center"/>
            <w:hideMark/>
          </w:tcPr>
          <w:p w:rsidR="00CC3BE3" w:rsidRPr="009009C1" w:rsidRDefault="00CC3BE3" w:rsidP="00175C5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</w:pPr>
          </w:p>
        </w:tc>
        <w:tc>
          <w:tcPr>
            <w:tcW w:w="1992" w:type="dxa"/>
            <w:tcBorders>
              <w:top w:val="nil"/>
            </w:tcBorders>
            <w:vAlign w:val="center"/>
            <w:hideMark/>
          </w:tcPr>
          <w:p w:rsidR="00CC3BE3" w:rsidRPr="009009C1" w:rsidRDefault="00CC3BE3" w:rsidP="00175C5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</w:pPr>
          </w:p>
        </w:tc>
        <w:tc>
          <w:tcPr>
            <w:tcW w:w="1578" w:type="dxa"/>
            <w:tcBorders>
              <w:top w:val="nil"/>
            </w:tcBorders>
            <w:vAlign w:val="center"/>
            <w:hideMark/>
          </w:tcPr>
          <w:p w:rsidR="00CC3BE3" w:rsidRPr="009009C1" w:rsidRDefault="00CC3BE3" w:rsidP="00175C5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</w:pPr>
          </w:p>
        </w:tc>
        <w:tc>
          <w:tcPr>
            <w:tcW w:w="2112" w:type="dxa"/>
            <w:tcBorders>
              <w:top w:val="nil"/>
            </w:tcBorders>
            <w:vAlign w:val="center"/>
            <w:hideMark/>
          </w:tcPr>
          <w:p w:rsidR="00CC3BE3" w:rsidRPr="009009C1" w:rsidRDefault="00CC3BE3" w:rsidP="00175C5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</w:pPr>
          </w:p>
        </w:tc>
      </w:tr>
      <w:tr w:rsidR="00CC3BE3" w:rsidRPr="00A14501" w:rsidTr="00CC3BE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E3" w:rsidRPr="009009C1" w:rsidRDefault="00CC3BE3" w:rsidP="00CC3BE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</w:pPr>
            <w:bookmarkStart w:id="7" w:name="pr746"/>
            <w:bookmarkEnd w:id="7"/>
          </w:p>
          <w:p w:rsidR="00CC3BE3" w:rsidRPr="009009C1" w:rsidRDefault="00CC3BE3" w:rsidP="00CC3BE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E3" w:rsidRPr="009009C1" w:rsidRDefault="00CC3BE3" w:rsidP="00CC3BE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E3" w:rsidRPr="009009C1" w:rsidRDefault="00CC3BE3" w:rsidP="00CC3BE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E3" w:rsidRPr="009009C1" w:rsidRDefault="00CC3BE3" w:rsidP="00CC3BE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E3" w:rsidRPr="009009C1" w:rsidRDefault="00CC3BE3" w:rsidP="00CC3BE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</w:pPr>
          </w:p>
        </w:tc>
      </w:tr>
    </w:tbl>
    <w:p w:rsidR="00175C5C" w:rsidRPr="009009C1" w:rsidRDefault="00175C5C" w:rsidP="00CC3BE3">
      <w:pPr>
        <w:spacing w:before="180" w:after="90" w:line="240" w:lineRule="auto"/>
        <w:ind w:right="150"/>
        <w:jc w:val="both"/>
        <w:rPr>
          <w:rFonts w:ascii="Times New Roman" w:eastAsia="Times New Roman" w:hAnsi="Times New Roman"/>
          <w:i w:val="0"/>
          <w:iCs w:val="0"/>
          <w:color w:val="222222"/>
          <w:lang w:val="hu-HU" w:eastAsia="hu-HU" w:bidi="ar-SA"/>
        </w:rPr>
      </w:pPr>
      <w:r w:rsidRPr="009009C1">
        <w:rPr>
          <w:rFonts w:ascii="Times New Roman" w:eastAsia="Times New Roman" w:hAnsi="Times New Roman"/>
          <w:i w:val="0"/>
          <w:iCs w:val="0"/>
          <w:color w:val="222222"/>
          <w:lang w:val="hu-HU" w:eastAsia="hu-HU" w:bidi="ar-SA"/>
        </w:rPr>
        <w:t xml:space="preserve">A szülő (gondviselő):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062"/>
        <w:gridCol w:w="2348"/>
        <w:gridCol w:w="2243"/>
      </w:tblGrid>
      <w:tr w:rsidR="00175C5C" w:rsidRPr="00A14501" w:rsidTr="00CC3BE3">
        <w:tc>
          <w:tcPr>
            <w:tcW w:w="2415" w:type="dxa"/>
            <w:vAlign w:val="center"/>
            <w:hideMark/>
          </w:tcPr>
          <w:p w:rsidR="00175C5C" w:rsidRPr="009009C1" w:rsidRDefault="00CC3BE3" w:rsidP="00CC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</w:pPr>
            <w:bookmarkStart w:id="8" w:name="pr747"/>
            <w:bookmarkEnd w:id="8"/>
            <w:r w:rsidRPr="009009C1"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  <w:t>N</w:t>
            </w:r>
            <w:r w:rsidR="00175C5C" w:rsidRPr="009009C1"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  <w:t>eve:</w:t>
            </w:r>
          </w:p>
        </w:tc>
        <w:tc>
          <w:tcPr>
            <w:tcW w:w="2066" w:type="dxa"/>
            <w:vAlign w:val="center"/>
            <w:hideMark/>
          </w:tcPr>
          <w:p w:rsidR="00175C5C" w:rsidRPr="009009C1" w:rsidRDefault="00175C5C" w:rsidP="00CC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</w:pPr>
            <w:r w:rsidRPr="009009C1"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  <w:t>lakcíme:</w:t>
            </w:r>
          </w:p>
        </w:tc>
        <w:tc>
          <w:tcPr>
            <w:tcW w:w="2353" w:type="dxa"/>
            <w:vAlign w:val="center"/>
            <w:hideMark/>
          </w:tcPr>
          <w:p w:rsidR="00175C5C" w:rsidRPr="009009C1" w:rsidRDefault="00175C5C" w:rsidP="00CC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</w:pPr>
            <w:r w:rsidRPr="009009C1"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  <w:t>azonosító iratának típusa:</w:t>
            </w:r>
          </w:p>
        </w:tc>
        <w:tc>
          <w:tcPr>
            <w:tcW w:w="2248" w:type="dxa"/>
            <w:vAlign w:val="center"/>
            <w:hideMark/>
          </w:tcPr>
          <w:p w:rsidR="00175C5C" w:rsidRPr="009009C1" w:rsidRDefault="00175C5C" w:rsidP="00CC3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</w:pPr>
            <w:r w:rsidRPr="009009C1"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  <w:t>száma:</w:t>
            </w:r>
          </w:p>
        </w:tc>
      </w:tr>
      <w:tr w:rsidR="00CC3BE3" w:rsidRPr="00A14501" w:rsidTr="00CC3BE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E3" w:rsidRPr="009009C1" w:rsidRDefault="00CC3BE3" w:rsidP="00CC3BE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</w:pPr>
            <w:bookmarkStart w:id="9" w:name="pr748"/>
            <w:bookmarkEnd w:id="9"/>
          </w:p>
          <w:p w:rsidR="00CC3BE3" w:rsidRPr="009009C1" w:rsidRDefault="00CC3BE3" w:rsidP="00CC3BE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E3" w:rsidRPr="009009C1" w:rsidRDefault="00CC3BE3" w:rsidP="00CC3BE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E3" w:rsidRPr="009009C1" w:rsidRDefault="00CC3BE3" w:rsidP="00CC3BE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E3" w:rsidRPr="009009C1" w:rsidRDefault="00CC3BE3" w:rsidP="00CC3BE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color w:val="222222"/>
                <w:lang w:val="hu-HU" w:eastAsia="hu-HU" w:bidi="ar-SA"/>
              </w:rPr>
            </w:pPr>
          </w:p>
        </w:tc>
      </w:tr>
    </w:tbl>
    <w:p w:rsidR="00175C5C" w:rsidRPr="009009C1" w:rsidRDefault="00175C5C" w:rsidP="009009C1">
      <w:pPr>
        <w:spacing w:before="180" w:after="0" w:line="240" w:lineRule="auto"/>
        <w:ind w:right="150" w:firstLine="150"/>
        <w:jc w:val="both"/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</w:pPr>
      <w:r w:rsidRPr="009009C1"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 xml:space="preserve">Alulírott - a fent nevezett tanuló nevében - a tankönyvpiac rendjéről szóló 2001. évi XXXVII. törvény 8. § (4) bekezdésében biztosított normatív kedvezmény igénybevételére vonatkozó igényt nyújtok be, mert a hivatkozott jogszabályban meghatározott feltételek közül az alábbi teljesül: </w:t>
      </w:r>
    </w:p>
    <w:p w:rsidR="00175C5C" w:rsidRPr="009009C1" w:rsidRDefault="00175C5C" w:rsidP="00175C5C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</w:pPr>
      <w:bookmarkStart w:id="10" w:name="pr749"/>
      <w:bookmarkEnd w:id="10"/>
      <w:r w:rsidRPr="009009C1"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>A tanuló:</w:t>
      </w:r>
    </w:p>
    <w:p w:rsidR="00175C5C" w:rsidRPr="009009C1" w:rsidRDefault="00175C5C" w:rsidP="00175C5C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</w:pPr>
      <w:bookmarkStart w:id="11" w:name="pr750"/>
      <w:bookmarkEnd w:id="11"/>
      <w:proofErr w:type="gramStart"/>
      <w:r w:rsidRPr="009009C1">
        <w:rPr>
          <w:rFonts w:ascii="Times New Roman" w:eastAsia="Times New Roman" w:hAnsi="Times New Roman"/>
          <w:color w:val="222222"/>
          <w:sz w:val="18"/>
          <w:szCs w:val="18"/>
          <w:lang w:val="hu-HU" w:eastAsia="hu-HU" w:bidi="ar-SA"/>
        </w:rPr>
        <w:t>a</w:t>
      </w:r>
      <w:proofErr w:type="gramEnd"/>
      <w:r w:rsidRPr="009009C1">
        <w:rPr>
          <w:rFonts w:ascii="Times New Roman" w:eastAsia="Times New Roman" w:hAnsi="Times New Roman"/>
          <w:color w:val="222222"/>
          <w:sz w:val="18"/>
          <w:szCs w:val="18"/>
          <w:lang w:val="hu-HU" w:eastAsia="hu-HU" w:bidi="ar-SA"/>
        </w:rPr>
        <w:t xml:space="preserve">) </w:t>
      </w:r>
      <w:r w:rsidRPr="009009C1"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>tartósan beteg,</w:t>
      </w:r>
    </w:p>
    <w:p w:rsidR="00175C5C" w:rsidRPr="009009C1" w:rsidRDefault="00175C5C" w:rsidP="00175C5C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</w:pPr>
      <w:bookmarkStart w:id="12" w:name="pr751"/>
      <w:bookmarkEnd w:id="12"/>
      <w:r w:rsidRPr="009009C1">
        <w:rPr>
          <w:rFonts w:ascii="Times New Roman" w:eastAsia="Times New Roman" w:hAnsi="Times New Roman"/>
          <w:color w:val="222222"/>
          <w:sz w:val="18"/>
          <w:szCs w:val="18"/>
          <w:lang w:val="hu-HU" w:eastAsia="hu-HU" w:bidi="ar-SA"/>
        </w:rPr>
        <w:t xml:space="preserve">b) </w:t>
      </w:r>
      <w:r w:rsidRPr="009009C1"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 xml:space="preserve">testi, érzékszervi, értelmi, beszédfogyatékos, autista, több fogyatékosság együttes előfordulása esetén halmozottan </w:t>
      </w:r>
      <w:proofErr w:type="gramStart"/>
      <w:r w:rsidRPr="009009C1"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>fogyatékos</w:t>
      </w:r>
      <w:proofErr w:type="gramEnd"/>
      <w:r w:rsidRPr="009009C1"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>,</w:t>
      </w:r>
    </w:p>
    <w:p w:rsidR="00175C5C" w:rsidRPr="009009C1" w:rsidRDefault="00175C5C" w:rsidP="00175C5C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</w:pPr>
      <w:bookmarkStart w:id="13" w:name="pr752"/>
      <w:bookmarkEnd w:id="13"/>
      <w:r w:rsidRPr="009009C1">
        <w:rPr>
          <w:rFonts w:ascii="Times New Roman" w:eastAsia="Times New Roman" w:hAnsi="Times New Roman"/>
          <w:color w:val="222222"/>
          <w:sz w:val="18"/>
          <w:szCs w:val="18"/>
          <w:lang w:val="hu-HU" w:eastAsia="hu-HU" w:bidi="ar-SA"/>
        </w:rPr>
        <w:t xml:space="preserve">c) </w:t>
      </w:r>
      <w:r w:rsidRPr="009009C1"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 xml:space="preserve">pszichés fejlődés zavarai miatt a nevelési, tanulási folyamatban tartósan és súlyosan akadályozott (pl. </w:t>
      </w:r>
      <w:proofErr w:type="spellStart"/>
      <w:r w:rsidRPr="009009C1"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>dyslexia</w:t>
      </w:r>
      <w:proofErr w:type="spellEnd"/>
      <w:r w:rsidRPr="009009C1"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 xml:space="preserve">, </w:t>
      </w:r>
      <w:proofErr w:type="spellStart"/>
      <w:r w:rsidRPr="009009C1"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>dysgraphia</w:t>
      </w:r>
      <w:proofErr w:type="spellEnd"/>
      <w:r w:rsidRPr="009009C1"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 xml:space="preserve">, </w:t>
      </w:r>
      <w:proofErr w:type="spellStart"/>
      <w:r w:rsidRPr="009009C1"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>dyscalculia</w:t>
      </w:r>
      <w:proofErr w:type="spellEnd"/>
      <w:r w:rsidRPr="009009C1"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 xml:space="preserve">, </w:t>
      </w:r>
      <w:proofErr w:type="spellStart"/>
      <w:r w:rsidRPr="009009C1"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>mutizmus</w:t>
      </w:r>
      <w:proofErr w:type="spellEnd"/>
      <w:r w:rsidRPr="009009C1"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 xml:space="preserve">, kóros </w:t>
      </w:r>
      <w:proofErr w:type="spellStart"/>
      <w:r w:rsidRPr="009009C1"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>hyperkinetikus</w:t>
      </w:r>
      <w:proofErr w:type="spellEnd"/>
      <w:r w:rsidRPr="009009C1"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 xml:space="preserve"> vagy kóros aktivitászavar),</w:t>
      </w:r>
    </w:p>
    <w:p w:rsidR="00175C5C" w:rsidRPr="009009C1" w:rsidRDefault="00175C5C" w:rsidP="00175C5C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</w:pPr>
      <w:bookmarkStart w:id="14" w:name="pr753"/>
      <w:bookmarkEnd w:id="14"/>
      <w:r w:rsidRPr="009009C1">
        <w:rPr>
          <w:rFonts w:ascii="Times New Roman" w:eastAsia="Times New Roman" w:hAnsi="Times New Roman"/>
          <w:color w:val="222222"/>
          <w:sz w:val="18"/>
          <w:szCs w:val="18"/>
          <w:lang w:val="hu-HU" w:eastAsia="hu-HU" w:bidi="ar-SA"/>
        </w:rPr>
        <w:t xml:space="preserve">d) </w:t>
      </w:r>
      <w:r w:rsidRPr="009009C1"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>három- vagy többgyermekes családban él,</w:t>
      </w:r>
    </w:p>
    <w:p w:rsidR="00175C5C" w:rsidRPr="009009C1" w:rsidRDefault="00175C5C" w:rsidP="00175C5C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</w:pPr>
      <w:bookmarkStart w:id="15" w:name="pr754"/>
      <w:bookmarkEnd w:id="15"/>
      <w:proofErr w:type="gramStart"/>
      <w:r w:rsidRPr="009009C1">
        <w:rPr>
          <w:rFonts w:ascii="Times New Roman" w:eastAsia="Times New Roman" w:hAnsi="Times New Roman"/>
          <w:color w:val="222222"/>
          <w:sz w:val="18"/>
          <w:szCs w:val="18"/>
          <w:lang w:val="hu-HU" w:eastAsia="hu-HU" w:bidi="ar-SA"/>
        </w:rPr>
        <w:t>e</w:t>
      </w:r>
      <w:proofErr w:type="gramEnd"/>
      <w:r w:rsidRPr="009009C1">
        <w:rPr>
          <w:rFonts w:ascii="Times New Roman" w:eastAsia="Times New Roman" w:hAnsi="Times New Roman"/>
          <w:color w:val="222222"/>
          <w:sz w:val="18"/>
          <w:szCs w:val="18"/>
          <w:lang w:val="hu-HU" w:eastAsia="hu-HU" w:bidi="ar-SA"/>
        </w:rPr>
        <w:t xml:space="preserve">) </w:t>
      </w:r>
      <w:r w:rsidRPr="009009C1"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>nagykorú és saját jogán családi pótlékra jogosult,</w:t>
      </w:r>
    </w:p>
    <w:p w:rsidR="00175C5C" w:rsidRPr="009009C1" w:rsidRDefault="00175C5C" w:rsidP="00175C5C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</w:pPr>
      <w:bookmarkStart w:id="16" w:name="pr755"/>
      <w:bookmarkEnd w:id="16"/>
      <w:proofErr w:type="gramStart"/>
      <w:r w:rsidRPr="009009C1">
        <w:rPr>
          <w:rFonts w:ascii="Times New Roman" w:eastAsia="Times New Roman" w:hAnsi="Times New Roman"/>
          <w:color w:val="222222"/>
          <w:sz w:val="18"/>
          <w:szCs w:val="18"/>
          <w:lang w:val="hu-HU" w:eastAsia="hu-HU" w:bidi="ar-SA"/>
        </w:rPr>
        <w:t>f</w:t>
      </w:r>
      <w:proofErr w:type="gramEnd"/>
      <w:r w:rsidRPr="009009C1">
        <w:rPr>
          <w:rFonts w:ascii="Times New Roman" w:eastAsia="Times New Roman" w:hAnsi="Times New Roman"/>
          <w:color w:val="222222"/>
          <w:sz w:val="18"/>
          <w:szCs w:val="18"/>
          <w:lang w:val="hu-HU" w:eastAsia="hu-HU" w:bidi="ar-SA"/>
        </w:rPr>
        <w:t xml:space="preserve">) </w:t>
      </w:r>
      <w:r w:rsidRPr="009009C1"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>rendszeres gyermekvédelmi kedvezményben részesül.</w:t>
      </w:r>
    </w:p>
    <w:p w:rsidR="00CC3BE3" w:rsidRPr="009009C1" w:rsidRDefault="00CC3BE3" w:rsidP="00CC3BE3">
      <w:pPr>
        <w:spacing w:after="0" w:line="240" w:lineRule="auto"/>
        <w:ind w:left="150" w:right="150"/>
        <w:jc w:val="both"/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</w:pPr>
      <w:bookmarkStart w:id="17" w:name="pr756"/>
      <w:bookmarkEnd w:id="17"/>
    </w:p>
    <w:p w:rsidR="009009C1" w:rsidRDefault="00175C5C" w:rsidP="009009C1">
      <w:pPr>
        <w:spacing w:after="0" w:line="240" w:lineRule="auto"/>
        <w:ind w:left="150" w:right="150"/>
        <w:jc w:val="both"/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</w:pPr>
      <w:r w:rsidRPr="009009C1"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>Büntetőjogi felelősségem tudatában kijelentem, hogy a közölt adatok a valóságnak megfelelnek, azok változásáról a változást követő 15 napon belül értesítem az intézményt.</w:t>
      </w:r>
      <w:bookmarkStart w:id="18" w:name="pr757"/>
      <w:bookmarkEnd w:id="18"/>
    </w:p>
    <w:p w:rsidR="009009C1" w:rsidRDefault="009009C1" w:rsidP="009009C1">
      <w:pPr>
        <w:spacing w:after="0" w:line="240" w:lineRule="auto"/>
        <w:ind w:left="150" w:right="150"/>
        <w:jc w:val="both"/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</w:pPr>
    </w:p>
    <w:p w:rsidR="00175C5C" w:rsidRDefault="00175C5C" w:rsidP="009009C1">
      <w:pPr>
        <w:spacing w:after="0" w:line="240" w:lineRule="auto"/>
        <w:ind w:left="150" w:right="150"/>
        <w:jc w:val="center"/>
        <w:rPr>
          <w:rFonts w:ascii="Times New Roman" w:eastAsia="Times New Roman" w:hAnsi="Times New Roman"/>
          <w:b/>
          <w:bCs/>
          <w:color w:val="222222"/>
          <w:sz w:val="18"/>
          <w:szCs w:val="18"/>
          <w:lang w:val="hu-HU" w:eastAsia="hu-HU" w:bidi="ar-SA"/>
        </w:rPr>
      </w:pPr>
      <w:r w:rsidRPr="009009C1">
        <w:rPr>
          <w:rFonts w:ascii="Times New Roman" w:eastAsia="Times New Roman" w:hAnsi="Times New Roman"/>
          <w:b/>
          <w:bCs/>
          <w:color w:val="222222"/>
          <w:sz w:val="18"/>
          <w:szCs w:val="18"/>
          <w:lang w:val="hu-HU" w:eastAsia="hu-HU" w:bidi="ar-SA"/>
        </w:rPr>
        <w:t>II. Igénylés további kedvezményekre</w:t>
      </w:r>
    </w:p>
    <w:p w:rsidR="009009C1" w:rsidRPr="009009C1" w:rsidRDefault="009009C1" w:rsidP="008C1B40">
      <w:pPr>
        <w:spacing w:after="0" w:line="240" w:lineRule="auto"/>
        <w:ind w:left="150" w:right="150"/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</w:pPr>
    </w:p>
    <w:p w:rsidR="00175C5C" w:rsidRDefault="00175C5C" w:rsidP="008C1B40">
      <w:pPr>
        <w:spacing w:after="0" w:line="240" w:lineRule="auto"/>
        <w:ind w:left="150" w:right="150"/>
        <w:jc w:val="both"/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</w:pPr>
      <w:bookmarkStart w:id="19" w:name="pr758"/>
      <w:bookmarkEnd w:id="19"/>
      <w:r w:rsidRPr="009009C1"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>Alulírott - a fent nevezett tanuló nevében - a tankönyvpiac rendjéről szóló 200</w:t>
      </w:r>
      <w:r w:rsidR="008C1B40"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 xml:space="preserve">1.évi XXXVII. törvény 8. § (4) </w:t>
      </w:r>
      <w:r w:rsidRPr="009009C1"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>bekezdésében biz</w:t>
      </w:r>
      <w:r w:rsidR="00C01757"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>tosított normatív kedvezményekre nem jogosult- az</w:t>
      </w:r>
      <w:r w:rsidRPr="009009C1"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 xml:space="preserve"> alábbi kedvezmény igénybevételére jelentkezem:</w:t>
      </w:r>
    </w:p>
    <w:p w:rsidR="00C01757" w:rsidRDefault="00C01757" w:rsidP="00C01757">
      <w:pPr>
        <w:numPr>
          <w:ilvl w:val="0"/>
          <w:numId w:val="1"/>
        </w:numPr>
        <w:spacing w:after="0" w:line="240" w:lineRule="auto"/>
        <w:ind w:right="150"/>
        <w:jc w:val="both"/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</w:pPr>
      <w:r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>Iskolából történő tankönyvkölcsönzés</w:t>
      </w:r>
    </w:p>
    <w:p w:rsidR="00C01757" w:rsidRDefault="00C01757" w:rsidP="00C01757">
      <w:pPr>
        <w:spacing w:after="0" w:line="240" w:lineRule="auto"/>
        <w:ind w:left="150" w:right="150"/>
        <w:jc w:val="both"/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</w:pPr>
      <w:r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>Tudomásul veszem, hogy a lehetőségeket az iskola csak korlátozott mértékben tudja biztosítani</w:t>
      </w:r>
      <w:r w:rsidR="00EA2B4D"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>. A kedvezménynél előnyben részesül az, akinek családjában az egy főre jutó jövedelem nem haladja meg a minimálbér másfélszeresét.</w:t>
      </w:r>
    </w:p>
    <w:p w:rsidR="00EA2B4D" w:rsidRPr="009009C1" w:rsidRDefault="00EA2B4D" w:rsidP="00C01757">
      <w:pPr>
        <w:spacing w:after="0" w:line="240" w:lineRule="auto"/>
        <w:ind w:left="150" w:right="150"/>
        <w:jc w:val="both"/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</w:pPr>
      <w:r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 xml:space="preserve">Az egy főre jutó </w:t>
      </w:r>
      <w:proofErr w:type="gramStart"/>
      <w:r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>jövedelemről  igazolás</w:t>
      </w:r>
      <w:proofErr w:type="gramEnd"/>
      <w:r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 xml:space="preserve"> bemutatása szükséges. </w:t>
      </w:r>
    </w:p>
    <w:p w:rsidR="00175C5C" w:rsidRPr="009009C1" w:rsidRDefault="00175C5C" w:rsidP="008C1B40">
      <w:pPr>
        <w:spacing w:before="180" w:after="180" w:line="240" w:lineRule="auto"/>
        <w:ind w:left="150" w:right="150"/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</w:pPr>
      <w:bookmarkStart w:id="20" w:name="pr759"/>
      <w:bookmarkEnd w:id="20"/>
      <w:r w:rsidRPr="009009C1"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>Dátum</w:t>
      </w:r>
      <w:proofErr w:type="gramStart"/>
      <w:r w:rsidRPr="009009C1"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>: .</w:t>
      </w:r>
      <w:proofErr w:type="gramEnd"/>
      <w:r w:rsidRPr="009009C1">
        <w:rPr>
          <w:rFonts w:ascii="Times New Roman" w:eastAsia="Times New Roman" w:hAnsi="Times New Roman"/>
          <w:i w:val="0"/>
          <w:iCs w:val="0"/>
          <w:color w:val="222222"/>
          <w:sz w:val="18"/>
          <w:szCs w:val="18"/>
          <w:lang w:val="hu-HU" w:eastAsia="hu-HU" w:bidi="ar-SA"/>
        </w:rPr>
        <w:t>...................................</w:t>
      </w:r>
    </w:p>
    <w:p w:rsidR="00175C5C" w:rsidRDefault="00175C5C" w:rsidP="009009C1">
      <w:pPr>
        <w:spacing w:after="0" w:line="240" w:lineRule="auto"/>
        <w:ind w:left="4956" w:right="150"/>
        <w:rPr>
          <w:rFonts w:ascii="Times New Roman" w:eastAsia="Times New Roman" w:hAnsi="Times New Roman"/>
          <w:i w:val="0"/>
          <w:iCs w:val="0"/>
          <w:color w:val="222222"/>
          <w:lang w:val="hu-HU" w:eastAsia="hu-HU" w:bidi="ar-SA"/>
        </w:rPr>
      </w:pPr>
      <w:bookmarkStart w:id="21" w:name="pr760"/>
      <w:bookmarkEnd w:id="21"/>
      <w:r w:rsidRPr="009009C1">
        <w:rPr>
          <w:rFonts w:ascii="Times New Roman" w:eastAsia="Times New Roman" w:hAnsi="Times New Roman"/>
          <w:i w:val="0"/>
          <w:iCs w:val="0"/>
          <w:color w:val="222222"/>
          <w:lang w:val="hu-HU" w:eastAsia="hu-HU" w:bidi="ar-SA"/>
        </w:rPr>
        <w:t>..</w:t>
      </w:r>
      <w:proofErr w:type="gramStart"/>
      <w:r w:rsidRPr="009009C1">
        <w:rPr>
          <w:rFonts w:ascii="Times New Roman" w:eastAsia="Times New Roman" w:hAnsi="Times New Roman"/>
          <w:i w:val="0"/>
          <w:iCs w:val="0"/>
          <w:color w:val="222222"/>
          <w:lang w:val="hu-HU" w:eastAsia="hu-HU" w:bidi="ar-SA"/>
        </w:rPr>
        <w:t>................................................................</w:t>
      </w:r>
      <w:proofErr w:type="gramEnd"/>
      <w:r w:rsidRPr="009009C1">
        <w:rPr>
          <w:rFonts w:ascii="Times New Roman" w:eastAsia="Times New Roman" w:hAnsi="Times New Roman"/>
          <w:i w:val="0"/>
          <w:iCs w:val="0"/>
          <w:color w:val="222222"/>
          <w:lang w:val="hu-HU" w:eastAsia="hu-HU" w:bidi="ar-SA"/>
        </w:rPr>
        <w:br/>
      </w:r>
      <w:r w:rsidR="009009C1">
        <w:rPr>
          <w:rFonts w:ascii="Times New Roman" w:eastAsia="Times New Roman" w:hAnsi="Times New Roman"/>
          <w:i w:val="0"/>
          <w:iCs w:val="0"/>
          <w:color w:val="222222"/>
          <w:lang w:val="hu-HU" w:eastAsia="hu-HU" w:bidi="ar-SA"/>
        </w:rPr>
        <w:t xml:space="preserve">    </w:t>
      </w:r>
      <w:proofErr w:type="gramStart"/>
      <w:r w:rsidRPr="009009C1">
        <w:rPr>
          <w:rFonts w:ascii="Times New Roman" w:eastAsia="Times New Roman" w:hAnsi="Times New Roman"/>
          <w:i w:val="0"/>
          <w:iCs w:val="0"/>
          <w:color w:val="222222"/>
          <w:lang w:val="hu-HU" w:eastAsia="hu-HU" w:bidi="ar-SA"/>
        </w:rPr>
        <w:t>szülő</w:t>
      </w:r>
      <w:proofErr w:type="gramEnd"/>
      <w:r w:rsidRPr="009009C1">
        <w:rPr>
          <w:rFonts w:ascii="Times New Roman" w:eastAsia="Times New Roman" w:hAnsi="Times New Roman"/>
          <w:i w:val="0"/>
          <w:iCs w:val="0"/>
          <w:color w:val="222222"/>
          <w:lang w:val="hu-HU" w:eastAsia="hu-HU" w:bidi="ar-SA"/>
        </w:rPr>
        <w:t xml:space="preserve"> vagy nagykorú tanuló aláírása</w:t>
      </w:r>
    </w:p>
    <w:p w:rsidR="00C01757" w:rsidRDefault="00C01757" w:rsidP="009009C1">
      <w:pPr>
        <w:spacing w:after="0" w:line="240" w:lineRule="auto"/>
        <w:ind w:left="4956" w:right="150"/>
        <w:rPr>
          <w:rFonts w:ascii="Times New Roman" w:eastAsia="Times New Roman" w:hAnsi="Times New Roman"/>
          <w:i w:val="0"/>
          <w:iCs w:val="0"/>
          <w:color w:val="222222"/>
          <w:lang w:val="hu-HU" w:eastAsia="hu-HU" w:bidi="ar-SA"/>
        </w:rPr>
      </w:pPr>
    </w:p>
    <w:p w:rsidR="00175C5C" w:rsidRPr="009009C1" w:rsidRDefault="00175C5C" w:rsidP="00175C5C">
      <w:pPr>
        <w:spacing w:before="180" w:after="0" w:line="240" w:lineRule="auto"/>
        <w:ind w:left="150" w:right="150" w:firstLine="240"/>
        <w:jc w:val="both"/>
        <w:rPr>
          <w:rFonts w:ascii="Times New Roman" w:eastAsia="Times New Roman" w:hAnsi="Times New Roman"/>
          <w:i w:val="0"/>
          <w:iCs w:val="0"/>
          <w:color w:val="222222"/>
          <w:lang w:val="hu-HU" w:eastAsia="hu-HU" w:bidi="ar-SA"/>
        </w:rPr>
      </w:pPr>
      <w:r w:rsidRPr="009009C1">
        <w:rPr>
          <w:rFonts w:ascii="Times New Roman" w:eastAsia="Times New Roman" w:hAnsi="Times New Roman"/>
          <w:i w:val="0"/>
          <w:iCs w:val="0"/>
          <w:color w:val="222222"/>
          <w:lang w:val="hu-HU" w:eastAsia="hu-HU" w:bidi="ar-SA"/>
        </w:rPr>
        <w:t xml:space="preserve">A normatív kedvezményre való jogosultság igazolásához, illetőleg a normatív kedvezményen túli további tankönyvtámogatáshoz a szükséges okiratok bemutatása megtörtént: igen - nem. </w:t>
      </w:r>
    </w:p>
    <w:p w:rsidR="00175C5C" w:rsidRPr="009009C1" w:rsidRDefault="00175C5C" w:rsidP="00175C5C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/>
          <w:i w:val="0"/>
          <w:iCs w:val="0"/>
          <w:color w:val="222222"/>
          <w:lang w:val="hu-HU" w:eastAsia="hu-HU" w:bidi="ar-SA"/>
        </w:rPr>
      </w:pPr>
      <w:bookmarkStart w:id="22" w:name="pr762"/>
      <w:bookmarkEnd w:id="22"/>
      <w:r w:rsidRPr="009009C1">
        <w:rPr>
          <w:rFonts w:ascii="Times New Roman" w:eastAsia="Times New Roman" w:hAnsi="Times New Roman"/>
          <w:i w:val="0"/>
          <w:iCs w:val="0"/>
          <w:color w:val="222222"/>
          <w:lang w:val="hu-HU" w:eastAsia="hu-HU" w:bidi="ar-SA"/>
        </w:rPr>
        <w:t>Kelt</w:t>
      </w:r>
      <w:proofErr w:type="gramStart"/>
      <w:r w:rsidRPr="009009C1">
        <w:rPr>
          <w:rFonts w:ascii="Times New Roman" w:eastAsia="Times New Roman" w:hAnsi="Times New Roman"/>
          <w:i w:val="0"/>
          <w:iCs w:val="0"/>
          <w:color w:val="222222"/>
          <w:lang w:val="hu-HU" w:eastAsia="hu-HU" w:bidi="ar-SA"/>
        </w:rPr>
        <w:t>: ..</w:t>
      </w:r>
      <w:proofErr w:type="gramEnd"/>
      <w:r w:rsidRPr="009009C1">
        <w:rPr>
          <w:rFonts w:ascii="Times New Roman" w:eastAsia="Times New Roman" w:hAnsi="Times New Roman"/>
          <w:i w:val="0"/>
          <w:iCs w:val="0"/>
          <w:color w:val="222222"/>
          <w:lang w:val="hu-HU" w:eastAsia="hu-HU" w:bidi="ar-SA"/>
        </w:rPr>
        <w:t>.....................................................</w:t>
      </w:r>
    </w:p>
    <w:p w:rsidR="009009C1" w:rsidRDefault="00175C5C" w:rsidP="00175C5C">
      <w:pPr>
        <w:spacing w:after="0" w:line="240" w:lineRule="auto"/>
        <w:ind w:left="3990" w:right="150"/>
        <w:jc w:val="center"/>
        <w:rPr>
          <w:rFonts w:ascii="Times New Roman" w:eastAsia="Times New Roman" w:hAnsi="Times New Roman"/>
          <w:i w:val="0"/>
          <w:iCs w:val="0"/>
          <w:color w:val="222222"/>
          <w:lang w:val="hu-HU" w:eastAsia="hu-HU" w:bidi="ar-SA"/>
        </w:rPr>
      </w:pPr>
      <w:bookmarkStart w:id="23" w:name="pr763"/>
      <w:bookmarkEnd w:id="23"/>
      <w:r w:rsidRPr="009009C1">
        <w:rPr>
          <w:rFonts w:ascii="Times New Roman" w:eastAsia="Times New Roman" w:hAnsi="Times New Roman"/>
          <w:i w:val="0"/>
          <w:iCs w:val="0"/>
          <w:color w:val="222222"/>
          <w:lang w:val="hu-HU" w:eastAsia="hu-HU" w:bidi="ar-SA"/>
        </w:rPr>
        <w:t>..</w:t>
      </w:r>
      <w:proofErr w:type="gramStart"/>
      <w:r w:rsidRPr="009009C1">
        <w:rPr>
          <w:rFonts w:ascii="Times New Roman" w:eastAsia="Times New Roman" w:hAnsi="Times New Roman"/>
          <w:i w:val="0"/>
          <w:iCs w:val="0"/>
          <w:color w:val="222222"/>
          <w:lang w:val="hu-HU" w:eastAsia="hu-HU" w:bidi="ar-SA"/>
        </w:rPr>
        <w:t>.........................................................</w:t>
      </w:r>
      <w:proofErr w:type="gramEnd"/>
      <w:r w:rsidRPr="009009C1">
        <w:rPr>
          <w:rFonts w:ascii="Times New Roman" w:eastAsia="Times New Roman" w:hAnsi="Times New Roman"/>
          <w:i w:val="0"/>
          <w:iCs w:val="0"/>
          <w:color w:val="222222"/>
          <w:lang w:val="hu-HU" w:eastAsia="hu-HU" w:bidi="ar-SA"/>
        </w:rPr>
        <w:br/>
      </w:r>
      <w:r w:rsidR="009009C1">
        <w:rPr>
          <w:rFonts w:ascii="Times New Roman" w:eastAsia="Times New Roman" w:hAnsi="Times New Roman"/>
          <w:i w:val="0"/>
          <w:iCs w:val="0"/>
          <w:color w:val="222222"/>
          <w:lang w:val="hu-HU" w:eastAsia="hu-HU" w:bidi="ar-SA"/>
        </w:rPr>
        <w:t xml:space="preserve"> </w:t>
      </w:r>
      <w:proofErr w:type="gramStart"/>
      <w:r w:rsidR="00CE52D7">
        <w:rPr>
          <w:rFonts w:ascii="Times New Roman" w:eastAsia="Times New Roman" w:hAnsi="Times New Roman"/>
          <w:i w:val="0"/>
          <w:iCs w:val="0"/>
          <w:color w:val="222222"/>
          <w:lang w:val="hu-HU" w:eastAsia="hu-HU" w:bidi="ar-SA"/>
        </w:rPr>
        <w:t>intézményvezető</w:t>
      </w:r>
      <w:proofErr w:type="gramEnd"/>
      <w:r w:rsidRPr="009009C1">
        <w:rPr>
          <w:rFonts w:ascii="Times New Roman" w:eastAsia="Times New Roman" w:hAnsi="Times New Roman"/>
          <w:i w:val="0"/>
          <w:iCs w:val="0"/>
          <w:color w:val="222222"/>
          <w:lang w:val="hu-HU" w:eastAsia="hu-HU" w:bidi="ar-SA"/>
        </w:rPr>
        <w:t xml:space="preserve"> aláírása</w:t>
      </w:r>
    </w:p>
    <w:p w:rsidR="009009C1" w:rsidRDefault="009009C1" w:rsidP="00175C5C">
      <w:pPr>
        <w:spacing w:after="0" w:line="240" w:lineRule="auto"/>
        <w:ind w:left="3990" w:right="150"/>
        <w:jc w:val="center"/>
        <w:rPr>
          <w:rFonts w:ascii="Times New Roman" w:eastAsia="Times New Roman" w:hAnsi="Times New Roman"/>
          <w:i w:val="0"/>
          <w:iCs w:val="0"/>
          <w:color w:val="222222"/>
          <w:lang w:val="hu-HU" w:eastAsia="hu-HU" w:bidi="ar-SA"/>
        </w:rPr>
      </w:pPr>
    </w:p>
    <w:p w:rsidR="009009C1" w:rsidRPr="009009C1" w:rsidRDefault="009009C1" w:rsidP="00175C5C">
      <w:pPr>
        <w:spacing w:after="0" w:line="240" w:lineRule="auto"/>
        <w:ind w:left="3990" w:right="150"/>
        <w:jc w:val="center"/>
        <w:rPr>
          <w:rFonts w:ascii="Times New Roman" w:eastAsia="Times New Roman" w:hAnsi="Times New Roman"/>
          <w:i w:val="0"/>
          <w:iCs w:val="0"/>
          <w:color w:val="222222"/>
          <w:lang w:val="hu-HU" w:eastAsia="hu-HU" w:bidi="ar-SA"/>
        </w:rPr>
      </w:pPr>
    </w:p>
    <w:p w:rsidR="009009C1" w:rsidRPr="009009C1" w:rsidRDefault="009009C1" w:rsidP="009009C1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/>
          <w:iCs w:val="0"/>
          <w:color w:val="222222"/>
          <w:sz w:val="18"/>
          <w:szCs w:val="18"/>
          <w:lang w:val="hu-HU" w:eastAsia="hu-HU" w:bidi="ar-SA"/>
        </w:rPr>
      </w:pPr>
      <w:r w:rsidRPr="009009C1">
        <w:rPr>
          <w:rFonts w:ascii="Times New Roman" w:eastAsia="Times New Roman" w:hAnsi="Times New Roman"/>
          <w:b/>
          <w:iCs w:val="0"/>
          <w:color w:val="222222"/>
          <w:sz w:val="18"/>
          <w:szCs w:val="18"/>
          <w:lang w:val="hu-HU" w:eastAsia="hu-HU" w:bidi="ar-SA"/>
        </w:rPr>
        <w:t>Az igényt az IGÉNYLŐLAP értelemszerű kitöltésével és benyújtásával kell bejelenteni.</w:t>
      </w:r>
      <w:r w:rsidRPr="009009C1">
        <w:rPr>
          <w:rFonts w:ascii="Times New Roman" w:eastAsia="Times New Roman" w:hAnsi="Times New Roman"/>
          <w:iCs w:val="0"/>
          <w:color w:val="222222"/>
          <w:sz w:val="18"/>
          <w:szCs w:val="18"/>
          <w:lang w:val="hu-HU" w:eastAsia="hu-HU" w:bidi="ar-SA"/>
        </w:rPr>
        <w:t xml:space="preserve"> Az iskolában kapja kézhez minden tanuló az igénylőlapot, amit </w:t>
      </w:r>
      <w:r w:rsidRPr="009009C1">
        <w:rPr>
          <w:rFonts w:ascii="Times New Roman" w:eastAsia="Times New Roman" w:hAnsi="Times New Roman"/>
          <w:b/>
          <w:iCs w:val="0"/>
          <w:color w:val="222222"/>
          <w:sz w:val="18"/>
          <w:szCs w:val="18"/>
          <w:u w:val="single"/>
          <w:lang w:val="hu-HU" w:eastAsia="hu-HU" w:bidi="ar-SA"/>
        </w:rPr>
        <w:t>minden év november 15-ig kell visszajuttatni.</w:t>
      </w:r>
      <w:r w:rsidRPr="009009C1">
        <w:rPr>
          <w:rFonts w:ascii="Times New Roman" w:eastAsia="Times New Roman" w:hAnsi="Times New Roman"/>
          <w:iCs w:val="0"/>
          <w:color w:val="222222"/>
          <w:sz w:val="18"/>
          <w:szCs w:val="18"/>
          <w:lang w:val="hu-HU" w:eastAsia="hu-HU" w:bidi="ar-SA"/>
        </w:rPr>
        <w:t xml:space="preserve"> Az iskolába felvett új tanulók esetében legkésőbb a beiratkozáskor kell az igénylőlapot leadni</w:t>
      </w:r>
      <w:r w:rsidR="00EA2B4D">
        <w:rPr>
          <w:rFonts w:ascii="Times New Roman" w:eastAsia="Times New Roman" w:hAnsi="Times New Roman"/>
          <w:iCs w:val="0"/>
          <w:color w:val="222222"/>
          <w:sz w:val="18"/>
          <w:szCs w:val="18"/>
          <w:lang w:val="hu-HU" w:eastAsia="hu-HU" w:bidi="ar-SA"/>
        </w:rPr>
        <w:t xml:space="preserve">. </w:t>
      </w:r>
      <w:r w:rsidR="00EA2B4D" w:rsidRPr="00EA2B4D">
        <w:rPr>
          <w:rFonts w:ascii="Times New Roman" w:eastAsia="Times New Roman" w:hAnsi="Times New Roman"/>
          <w:b/>
          <w:iCs w:val="0"/>
          <w:color w:val="222222"/>
          <w:sz w:val="18"/>
          <w:szCs w:val="18"/>
          <w:lang w:val="hu-HU" w:eastAsia="hu-HU" w:bidi="ar-SA"/>
        </w:rPr>
        <w:t xml:space="preserve">A </w:t>
      </w:r>
      <w:r w:rsidR="00EA2B4D">
        <w:rPr>
          <w:rFonts w:ascii="Times New Roman" w:eastAsia="Times New Roman" w:hAnsi="Times New Roman"/>
          <w:b/>
          <w:iCs w:val="0"/>
          <w:color w:val="222222"/>
          <w:sz w:val="18"/>
          <w:szCs w:val="18"/>
          <w:lang w:val="hu-HU" w:eastAsia="hu-HU" w:bidi="ar-SA"/>
        </w:rPr>
        <w:t xml:space="preserve">jogszabályok szerint a </w:t>
      </w:r>
      <w:r w:rsidR="00EA2B4D" w:rsidRPr="00EA2B4D">
        <w:rPr>
          <w:rFonts w:ascii="Times New Roman" w:eastAsia="Times New Roman" w:hAnsi="Times New Roman"/>
          <w:b/>
          <w:iCs w:val="0"/>
          <w:color w:val="222222"/>
          <w:sz w:val="18"/>
          <w:szCs w:val="18"/>
          <w:lang w:val="hu-HU" w:eastAsia="hu-HU" w:bidi="ar-SA"/>
        </w:rPr>
        <w:t xml:space="preserve">fenti határidő elmulasztása </w:t>
      </w:r>
      <w:r w:rsidR="00EA2B4D">
        <w:rPr>
          <w:rFonts w:ascii="Times New Roman" w:eastAsia="Times New Roman" w:hAnsi="Times New Roman"/>
          <w:b/>
          <w:iCs w:val="0"/>
          <w:color w:val="222222"/>
          <w:sz w:val="18"/>
          <w:szCs w:val="18"/>
          <w:lang w:val="hu-HU" w:eastAsia="hu-HU" w:bidi="ar-SA"/>
        </w:rPr>
        <w:t>jogvesztő</w:t>
      </w:r>
      <w:r w:rsidR="00EA2B4D" w:rsidRPr="00EA2B4D">
        <w:rPr>
          <w:rFonts w:ascii="Times New Roman" w:eastAsia="Times New Roman" w:hAnsi="Times New Roman"/>
          <w:b/>
          <w:iCs w:val="0"/>
          <w:color w:val="222222"/>
          <w:sz w:val="18"/>
          <w:szCs w:val="18"/>
          <w:lang w:val="hu-HU" w:eastAsia="hu-HU" w:bidi="ar-SA"/>
        </w:rPr>
        <w:t>!</w:t>
      </w:r>
      <w:bookmarkStart w:id="24" w:name="_GoBack"/>
      <w:bookmarkEnd w:id="24"/>
    </w:p>
    <w:sectPr w:rsidR="009009C1" w:rsidRPr="009009C1" w:rsidSect="00F505F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40A72"/>
    <w:multiLevelType w:val="hybridMultilevel"/>
    <w:tmpl w:val="43BCD836"/>
    <w:lvl w:ilvl="0" w:tplc="4BC644C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7F6D4047"/>
    <w:multiLevelType w:val="hybridMultilevel"/>
    <w:tmpl w:val="C4A47B7E"/>
    <w:lvl w:ilvl="0" w:tplc="3A18FC2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5C"/>
    <w:rsid w:val="001748E2"/>
    <w:rsid w:val="00175C5C"/>
    <w:rsid w:val="00273D62"/>
    <w:rsid w:val="00292328"/>
    <w:rsid w:val="00502E14"/>
    <w:rsid w:val="006D5237"/>
    <w:rsid w:val="008C1B40"/>
    <w:rsid w:val="009009C1"/>
    <w:rsid w:val="00A14501"/>
    <w:rsid w:val="00B74234"/>
    <w:rsid w:val="00C01757"/>
    <w:rsid w:val="00CC1FA5"/>
    <w:rsid w:val="00CC3BE3"/>
    <w:rsid w:val="00CE52D7"/>
    <w:rsid w:val="00D860AF"/>
    <w:rsid w:val="00EA2B4D"/>
    <w:rsid w:val="00EE52D2"/>
    <w:rsid w:val="00F505F6"/>
    <w:rsid w:val="00F6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05969-41F2-4695-B967-C9184DD0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="Century Schoolbook" w:hAnsi="Century Schoolbook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60AF"/>
    <w:pPr>
      <w:spacing w:after="200" w:line="288" w:lineRule="auto"/>
    </w:pPr>
    <w:rPr>
      <w:i/>
      <w:iCs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D860AF"/>
    <w:pPr>
      <w:pBdr>
        <w:top w:val="single" w:sz="8" w:space="0" w:color="AC66BB"/>
        <w:left w:val="single" w:sz="8" w:space="0" w:color="AC66BB"/>
        <w:bottom w:val="single" w:sz="8" w:space="0" w:color="AC66BB"/>
        <w:right w:val="single" w:sz="8" w:space="0" w:color="AC66BB"/>
      </w:pBdr>
      <w:shd w:val="clear" w:color="auto" w:fill="EEE0F1"/>
      <w:spacing w:before="480" w:after="100" w:line="269" w:lineRule="auto"/>
      <w:contextualSpacing/>
      <w:outlineLvl w:val="0"/>
    </w:pPr>
    <w:rPr>
      <w:rFonts w:eastAsia="Times New Roman"/>
      <w:b/>
      <w:bCs/>
      <w:color w:val="592C63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860AF"/>
    <w:pPr>
      <w:pBdr>
        <w:top w:val="single" w:sz="4" w:space="0" w:color="AC66BB"/>
        <w:left w:val="single" w:sz="48" w:space="2" w:color="AC66BB"/>
        <w:bottom w:val="single" w:sz="4" w:space="0" w:color="AC66BB"/>
        <w:right w:val="single" w:sz="4" w:space="4" w:color="AC66BB"/>
      </w:pBdr>
      <w:spacing w:before="200" w:after="100" w:line="269" w:lineRule="auto"/>
      <w:ind w:left="144"/>
      <w:contextualSpacing/>
      <w:outlineLvl w:val="1"/>
    </w:pPr>
    <w:rPr>
      <w:rFonts w:eastAsia="Times New Roman"/>
      <w:b/>
      <w:bCs/>
      <w:color w:val="87429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860AF"/>
    <w:pPr>
      <w:pBdr>
        <w:left w:val="single" w:sz="48" w:space="2" w:color="AC66BB"/>
        <w:bottom w:val="single" w:sz="4" w:space="0" w:color="AC66BB"/>
      </w:pBdr>
      <w:spacing w:before="200" w:after="100" w:line="240" w:lineRule="auto"/>
      <w:ind w:left="144"/>
      <w:contextualSpacing/>
      <w:outlineLvl w:val="2"/>
    </w:pPr>
    <w:rPr>
      <w:rFonts w:eastAsia="Times New Roman"/>
      <w:b/>
      <w:bCs/>
      <w:color w:val="87429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860AF"/>
    <w:pPr>
      <w:pBdr>
        <w:left w:val="single" w:sz="4" w:space="2" w:color="AC66BB"/>
        <w:bottom w:val="single" w:sz="4" w:space="2" w:color="AC66BB"/>
      </w:pBdr>
      <w:spacing w:before="200" w:after="100" w:line="240" w:lineRule="auto"/>
      <w:ind w:left="86"/>
      <w:contextualSpacing/>
      <w:outlineLvl w:val="3"/>
    </w:pPr>
    <w:rPr>
      <w:rFonts w:eastAsia="Times New Roman"/>
      <w:b/>
      <w:bCs/>
      <w:color w:val="874295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860AF"/>
    <w:pPr>
      <w:pBdr>
        <w:left w:val="dotted" w:sz="4" w:space="2" w:color="AC66BB"/>
        <w:bottom w:val="dotted" w:sz="4" w:space="2" w:color="AC66BB"/>
      </w:pBdr>
      <w:spacing w:before="200" w:after="100" w:line="240" w:lineRule="auto"/>
      <w:ind w:left="86"/>
      <w:contextualSpacing/>
      <w:outlineLvl w:val="4"/>
    </w:pPr>
    <w:rPr>
      <w:rFonts w:eastAsia="Times New Roman"/>
      <w:b/>
      <w:bCs/>
      <w:color w:val="874295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860AF"/>
    <w:pPr>
      <w:pBdr>
        <w:bottom w:val="single" w:sz="4" w:space="2" w:color="DDC1E3"/>
      </w:pBdr>
      <w:spacing w:before="200" w:after="100" w:line="240" w:lineRule="auto"/>
      <w:contextualSpacing/>
      <w:outlineLvl w:val="5"/>
    </w:pPr>
    <w:rPr>
      <w:rFonts w:eastAsia="Times New Roman"/>
      <w:color w:val="87429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860AF"/>
    <w:pPr>
      <w:pBdr>
        <w:bottom w:val="dotted" w:sz="4" w:space="2" w:color="CDA3D6"/>
      </w:pBdr>
      <w:spacing w:before="200" w:after="100" w:line="240" w:lineRule="auto"/>
      <w:contextualSpacing/>
      <w:outlineLvl w:val="6"/>
    </w:pPr>
    <w:rPr>
      <w:rFonts w:eastAsia="Times New Roman"/>
      <w:color w:val="874295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860AF"/>
    <w:pPr>
      <w:spacing w:before="200" w:after="100" w:line="240" w:lineRule="auto"/>
      <w:contextualSpacing/>
      <w:outlineLvl w:val="7"/>
    </w:pPr>
    <w:rPr>
      <w:rFonts w:eastAsia="Times New Roman"/>
      <w:color w:val="AC66BB"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860AF"/>
    <w:pPr>
      <w:spacing w:before="200" w:after="100" w:line="240" w:lineRule="auto"/>
      <w:contextualSpacing/>
      <w:outlineLvl w:val="8"/>
    </w:pPr>
    <w:rPr>
      <w:rFonts w:eastAsia="Times New Roman"/>
      <w:color w:val="AC66B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D860AF"/>
    <w:rPr>
      <w:rFonts w:ascii="Century Schoolbook" w:eastAsia="Times New Roman" w:hAnsi="Century Schoolbook" w:cs="Times New Roman"/>
      <w:b/>
      <w:bCs/>
      <w:i/>
      <w:iCs/>
      <w:color w:val="592C63"/>
      <w:shd w:val="clear" w:color="auto" w:fill="EEE0F1"/>
    </w:rPr>
  </w:style>
  <w:style w:type="character" w:customStyle="1" w:styleId="Cmsor2Char">
    <w:name w:val="Címsor 2 Char"/>
    <w:link w:val="Cmsor2"/>
    <w:uiPriority w:val="9"/>
    <w:semiHidden/>
    <w:rsid w:val="00D860AF"/>
    <w:rPr>
      <w:rFonts w:ascii="Century Schoolbook" w:eastAsia="Times New Roman" w:hAnsi="Century Schoolbook" w:cs="Times New Roman"/>
      <w:b/>
      <w:bCs/>
      <w:i/>
      <w:iCs/>
      <w:color w:val="874295"/>
    </w:rPr>
  </w:style>
  <w:style w:type="character" w:customStyle="1" w:styleId="Cmsor3Char">
    <w:name w:val="Címsor 3 Char"/>
    <w:link w:val="Cmsor3"/>
    <w:uiPriority w:val="9"/>
    <w:semiHidden/>
    <w:rsid w:val="00D860AF"/>
    <w:rPr>
      <w:rFonts w:ascii="Century Schoolbook" w:eastAsia="Times New Roman" w:hAnsi="Century Schoolbook" w:cs="Times New Roman"/>
      <w:b/>
      <w:bCs/>
      <w:i/>
      <w:iCs/>
      <w:color w:val="874295"/>
    </w:rPr>
  </w:style>
  <w:style w:type="character" w:customStyle="1" w:styleId="Cmsor4Char">
    <w:name w:val="Címsor 4 Char"/>
    <w:link w:val="Cmsor4"/>
    <w:uiPriority w:val="9"/>
    <w:semiHidden/>
    <w:rsid w:val="00D860AF"/>
    <w:rPr>
      <w:rFonts w:ascii="Century Schoolbook" w:eastAsia="Times New Roman" w:hAnsi="Century Schoolbook" w:cs="Times New Roman"/>
      <w:b/>
      <w:bCs/>
      <w:i/>
      <w:iCs/>
      <w:color w:val="874295"/>
    </w:rPr>
  </w:style>
  <w:style w:type="character" w:customStyle="1" w:styleId="Cmsor5Char">
    <w:name w:val="Címsor 5 Char"/>
    <w:link w:val="Cmsor5"/>
    <w:uiPriority w:val="9"/>
    <w:semiHidden/>
    <w:rsid w:val="00D860AF"/>
    <w:rPr>
      <w:rFonts w:ascii="Century Schoolbook" w:eastAsia="Times New Roman" w:hAnsi="Century Schoolbook" w:cs="Times New Roman"/>
      <w:b/>
      <w:bCs/>
      <w:i/>
      <w:iCs/>
      <w:color w:val="874295"/>
    </w:rPr>
  </w:style>
  <w:style w:type="character" w:customStyle="1" w:styleId="Cmsor6Char">
    <w:name w:val="Címsor 6 Char"/>
    <w:link w:val="Cmsor6"/>
    <w:uiPriority w:val="9"/>
    <w:semiHidden/>
    <w:rsid w:val="00D860AF"/>
    <w:rPr>
      <w:rFonts w:ascii="Century Schoolbook" w:eastAsia="Times New Roman" w:hAnsi="Century Schoolbook" w:cs="Times New Roman"/>
      <w:i/>
      <w:iCs/>
      <w:color w:val="874295"/>
    </w:rPr>
  </w:style>
  <w:style w:type="character" w:customStyle="1" w:styleId="Cmsor7Char">
    <w:name w:val="Címsor 7 Char"/>
    <w:link w:val="Cmsor7"/>
    <w:uiPriority w:val="9"/>
    <w:semiHidden/>
    <w:rsid w:val="00D860AF"/>
    <w:rPr>
      <w:rFonts w:ascii="Century Schoolbook" w:eastAsia="Times New Roman" w:hAnsi="Century Schoolbook" w:cs="Times New Roman"/>
      <w:i/>
      <w:iCs/>
      <w:color w:val="874295"/>
    </w:rPr>
  </w:style>
  <w:style w:type="character" w:customStyle="1" w:styleId="Cmsor8Char">
    <w:name w:val="Címsor 8 Char"/>
    <w:link w:val="Cmsor8"/>
    <w:uiPriority w:val="9"/>
    <w:semiHidden/>
    <w:rsid w:val="00D860AF"/>
    <w:rPr>
      <w:rFonts w:ascii="Century Schoolbook" w:eastAsia="Times New Roman" w:hAnsi="Century Schoolbook" w:cs="Times New Roman"/>
      <w:i/>
      <w:iCs/>
      <w:color w:val="AC66BB"/>
    </w:rPr>
  </w:style>
  <w:style w:type="character" w:customStyle="1" w:styleId="Cmsor9Char">
    <w:name w:val="Címsor 9 Char"/>
    <w:link w:val="Cmsor9"/>
    <w:uiPriority w:val="9"/>
    <w:semiHidden/>
    <w:rsid w:val="00D860AF"/>
    <w:rPr>
      <w:rFonts w:ascii="Century Schoolbook" w:eastAsia="Times New Roman" w:hAnsi="Century Schoolbook" w:cs="Times New Roman"/>
      <w:i/>
      <w:iCs/>
      <w:color w:val="AC66BB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860AF"/>
    <w:rPr>
      <w:b/>
      <w:bCs/>
      <w:color w:val="874295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D860AF"/>
    <w:pPr>
      <w:pBdr>
        <w:top w:val="single" w:sz="48" w:space="0" w:color="AC66BB"/>
        <w:bottom w:val="single" w:sz="48" w:space="0" w:color="AC66BB"/>
      </w:pBdr>
      <w:shd w:val="clear" w:color="auto" w:fill="AC66BB"/>
      <w:spacing w:after="0" w:line="240" w:lineRule="auto"/>
      <w:jc w:val="center"/>
    </w:pPr>
    <w:rPr>
      <w:rFonts w:eastAsia="Times New Roman"/>
      <w:color w:val="FFFFFF"/>
      <w:spacing w:val="10"/>
      <w:sz w:val="48"/>
      <w:szCs w:val="48"/>
    </w:rPr>
  </w:style>
  <w:style w:type="character" w:customStyle="1" w:styleId="CmChar">
    <w:name w:val="Cím Char"/>
    <w:link w:val="Cm"/>
    <w:uiPriority w:val="10"/>
    <w:rsid w:val="00D860AF"/>
    <w:rPr>
      <w:rFonts w:ascii="Century Schoolbook" w:eastAsia="Times New Roman" w:hAnsi="Century Schoolbook" w:cs="Times New Roman"/>
      <w:i/>
      <w:iCs/>
      <w:color w:val="FFFFFF"/>
      <w:spacing w:val="10"/>
      <w:sz w:val="48"/>
      <w:szCs w:val="48"/>
      <w:shd w:val="clear" w:color="auto" w:fill="AC66BB"/>
    </w:rPr>
  </w:style>
  <w:style w:type="paragraph" w:styleId="Alcm">
    <w:name w:val="Subtitle"/>
    <w:basedOn w:val="Norml"/>
    <w:next w:val="Norml"/>
    <w:link w:val="AlcmChar"/>
    <w:uiPriority w:val="11"/>
    <w:qFormat/>
    <w:rsid w:val="00D860AF"/>
    <w:pPr>
      <w:pBdr>
        <w:bottom w:val="dotted" w:sz="8" w:space="10" w:color="AC66BB"/>
      </w:pBdr>
      <w:spacing w:before="200" w:after="900" w:line="240" w:lineRule="auto"/>
      <w:jc w:val="center"/>
    </w:pPr>
    <w:rPr>
      <w:rFonts w:eastAsia="Times New Roman"/>
      <w:color w:val="592C63"/>
      <w:sz w:val="24"/>
      <w:szCs w:val="24"/>
    </w:rPr>
  </w:style>
  <w:style w:type="character" w:customStyle="1" w:styleId="AlcmChar">
    <w:name w:val="Alcím Char"/>
    <w:link w:val="Alcm"/>
    <w:uiPriority w:val="11"/>
    <w:rsid w:val="00D860AF"/>
    <w:rPr>
      <w:rFonts w:ascii="Century Schoolbook" w:eastAsia="Times New Roman" w:hAnsi="Century Schoolbook" w:cs="Times New Roman"/>
      <w:i/>
      <w:iCs/>
      <w:color w:val="592C63"/>
      <w:sz w:val="24"/>
      <w:szCs w:val="24"/>
    </w:rPr>
  </w:style>
  <w:style w:type="character" w:styleId="Kiemels2">
    <w:name w:val="Kiemelés2"/>
    <w:uiPriority w:val="22"/>
    <w:qFormat/>
    <w:rsid w:val="00D860AF"/>
    <w:rPr>
      <w:b/>
      <w:bCs/>
      <w:spacing w:val="0"/>
    </w:rPr>
  </w:style>
  <w:style w:type="character" w:styleId="Kiemels">
    <w:name w:val="Emphasis"/>
    <w:uiPriority w:val="20"/>
    <w:qFormat/>
    <w:rsid w:val="00D860AF"/>
    <w:rPr>
      <w:rFonts w:ascii="Century Schoolbook" w:eastAsia="Times New Roman" w:hAnsi="Century Schoolbook" w:cs="Times New Roman"/>
      <w:b/>
      <w:bCs/>
      <w:i/>
      <w:iCs/>
      <w:color w:val="AC66BB"/>
      <w:bdr w:val="single" w:sz="18" w:space="0" w:color="EEE0F1"/>
      <w:shd w:val="clear" w:color="auto" w:fill="EEE0F1"/>
    </w:rPr>
  </w:style>
  <w:style w:type="paragraph" w:styleId="Nincstrkz">
    <w:name w:val="No Spacing"/>
    <w:basedOn w:val="Norml"/>
    <w:link w:val="NincstrkzChar"/>
    <w:uiPriority w:val="1"/>
    <w:qFormat/>
    <w:rsid w:val="00D860AF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D860AF"/>
    <w:rPr>
      <w:i/>
      <w:i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D860AF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D860AF"/>
    <w:rPr>
      <w:i w:val="0"/>
      <w:iCs w:val="0"/>
      <w:color w:val="874295"/>
    </w:rPr>
  </w:style>
  <w:style w:type="character" w:customStyle="1" w:styleId="IdzetChar">
    <w:name w:val="Idézet Char"/>
    <w:link w:val="Idzet"/>
    <w:uiPriority w:val="29"/>
    <w:rsid w:val="00D860AF"/>
    <w:rPr>
      <w:color w:val="874295"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860AF"/>
    <w:pPr>
      <w:pBdr>
        <w:top w:val="dotted" w:sz="8" w:space="10" w:color="AC66BB"/>
        <w:bottom w:val="dotted" w:sz="8" w:space="10" w:color="AC66BB"/>
      </w:pBdr>
      <w:spacing w:line="300" w:lineRule="auto"/>
      <w:ind w:left="2160" w:right="2160"/>
      <w:jc w:val="center"/>
    </w:pPr>
    <w:rPr>
      <w:rFonts w:eastAsia="Times New Roman"/>
      <w:b/>
      <w:bCs/>
      <w:color w:val="AC66BB"/>
    </w:rPr>
  </w:style>
  <w:style w:type="character" w:customStyle="1" w:styleId="KiemeltidzetChar">
    <w:name w:val="Kiemelt idézet Char"/>
    <w:link w:val="Kiemeltidzet"/>
    <w:uiPriority w:val="30"/>
    <w:rsid w:val="00D860AF"/>
    <w:rPr>
      <w:rFonts w:ascii="Century Schoolbook" w:eastAsia="Times New Roman" w:hAnsi="Century Schoolbook" w:cs="Times New Roman"/>
      <w:b/>
      <w:bCs/>
      <w:i/>
      <w:iCs/>
      <w:color w:val="AC66BB"/>
      <w:sz w:val="20"/>
      <w:szCs w:val="20"/>
    </w:rPr>
  </w:style>
  <w:style w:type="character" w:styleId="Finomkiemels">
    <w:name w:val="Subtle Emphasis"/>
    <w:uiPriority w:val="19"/>
    <w:qFormat/>
    <w:rsid w:val="00D860AF"/>
    <w:rPr>
      <w:rFonts w:ascii="Century Schoolbook" w:eastAsia="Times New Roman" w:hAnsi="Century Schoolbook" w:cs="Times New Roman"/>
      <w:i/>
      <w:iCs/>
      <w:color w:val="AC66BB"/>
    </w:rPr>
  </w:style>
  <w:style w:type="character" w:styleId="Ershangslyozs">
    <w:name w:val="Erős hangsúlyozás"/>
    <w:uiPriority w:val="21"/>
    <w:qFormat/>
    <w:rsid w:val="00D860AF"/>
    <w:rPr>
      <w:rFonts w:ascii="Century Schoolbook" w:eastAsia="Times New Roman" w:hAnsi="Century Schoolbook" w:cs="Times New Roman"/>
      <w:b/>
      <w:bCs/>
      <w:i/>
      <w:iCs/>
      <w:dstrike w:val="0"/>
      <w:color w:val="FFFFFF"/>
      <w:bdr w:val="single" w:sz="18" w:space="0" w:color="AC66BB"/>
      <w:shd w:val="clear" w:color="auto" w:fill="AC66BB"/>
      <w:vertAlign w:val="baseline"/>
    </w:rPr>
  </w:style>
  <w:style w:type="character" w:styleId="Finomhivatkozs">
    <w:name w:val="Subtle Reference"/>
    <w:uiPriority w:val="31"/>
    <w:qFormat/>
    <w:rsid w:val="00D860AF"/>
    <w:rPr>
      <w:i/>
      <w:iCs/>
      <w:smallCaps/>
      <w:color w:val="AC66BB"/>
      <w:u w:color="AC66BB"/>
    </w:rPr>
  </w:style>
  <w:style w:type="character" w:styleId="Ershivatkozs">
    <w:name w:val="Intense Reference"/>
    <w:uiPriority w:val="32"/>
    <w:qFormat/>
    <w:rsid w:val="00D860AF"/>
    <w:rPr>
      <w:b/>
      <w:bCs/>
      <w:i/>
      <w:iCs/>
      <w:smallCaps/>
      <w:color w:val="AC66BB"/>
      <w:u w:color="AC66BB"/>
    </w:rPr>
  </w:style>
  <w:style w:type="character" w:styleId="Knyvcme">
    <w:name w:val="Book Title"/>
    <w:uiPriority w:val="33"/>
    <w:qFormat/>
    <w:rsid w:val="00D860AF"/>
    <w:rPr>
      <w:rFonts w:ascii="Century Schoolbook" w:eastAsia="Times New Roman" w:hAnsi="Century Schoolbook" w:cs="Times New Roman"/>
      <w:b/>
      <w:bCs/>
      <w:i/>
      <w:iCs/>
      <w:smallCaps/>
      <w:color w:val="874295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860AF"/>
    <w:pPr>
      <w:outlineLvl w:val="9"/>
    </w:pPr>
  </w:style>
  <w:style w:type="character" w:styleId="Hiperhivatkozs">
    <w:name w:val="Hyperlink"/>
    <w:uiPriority w:val="99"/>
    <w:semiHidden/>
    <w:unhideWhenUsed/>
    <w:rsid w:val="00175C5C"/>
    <w:rPr>
      <w:color w:val="0072BC"/>
      <w:u w:val="single"/>
    </w:rPr>
  </w:style>
  <w:style w:type="paragraph" w:styleId="NormlWeb">
    <w:name w:val="Normal (Web)"/>
    <w:basedOn w:val="Norml"/>
    <w:uiPriority w:val="99"/>
    <w:semiHidden/>
    <w:unhideWhenUsed/>
    <w:rsid w:val="00175C5C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5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és Informatikai Szakközépiskola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hidasine</dc:creator>
  <cp:keywords/>
  <cp:lastModifiedBy>Viola András</cp:lastModifiedBy>
  <cp:revision>2</cp:revision>
  <cp:lastPrinted>2012-10-17T06:20:00Z</cp:lastPrinted>
  <dcterms:created xsi:type="dcterms:W3CDTF">2018-09-06T09:11:00Z</dcterms:created>
  <dcterms:modified xsi:type="dcterms:W3CDTF">2018-09-06T09:11:00Z</dcterms:modified>
</cp:coreProperties>
</file>